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2ABB1" w14:textId="440275BA" w:rsidR="004B163F" w:rsidRPr="00DA77BA" w:rsidRDefault="207BCB3B" w:rsidP="5A33AC39">
      <w:bookmarkStart w:id="0" w:name="_GoBack"/>
      <w:bookmarkEnd w:id="0"/>
      <w:r w:rsidRPr="5A33AC39">
        <w:rPr>
          <w:rFonts w:ascii="Arial" w:eastAsia="Arial" w:hAnsi="Arial" w:cs="Arial"/>
          <w:b/>
          <w:bCs/>
          <w:sz w:val="32"/>
          <w:szCs w:val="32"/>
        </w:rPr>
        <w:t>Groepen 8</w:t>
      </w:r>
    </w:p>
    <w:p w14:paraId="64A857D0" w14:textId="5166009F" w:rsidR="004B163F" w:rsidRPr="00DA77BA" w:rsidRDefault="207BCB3B" w:rsidP="5A33AC39">
      <w:pPr>
        <w:rPr>
          <w:rFonts w:ascii="Arial" w:eastAsia="Times New Roman" w:hAnsi="Arial" w:cs="Arial"/>
          <w:sz w:val="20"/>
          <w:szCs w:val="20"/>
          <w:shd w:val="clear" w:color="auto" w:fill="FFFF00"/>
          <w:lang w:eastAsia="nl-NL"/>
        </w:rPr>
      </w:pPr>
      <w:r w:rsidRPr="5A33AC39">
        <w:rPr>
          <w:rFonts w:ascii="Arial" w:eastAsia="Arial" w:hAnsi="Arial" w:cs="Arial"/>
          <w:sz w:val="20"/>
          <w:szCs w:val="20"/>
        </w:rPr>
        <w:t>In de groep van uw kind komen naar aanleiding van de lessen ‘Kriebels in je buik’ de volgende onderwerpen aan bod:</w:t>
      </w:r>
      <w:r w:rsidR="6EF3E932">
        <w:br/>
      </w:r>
      <w:r w:rsidRPr="5A33AC39">
        <w:rPr>
          <w:rFonts w:ascii="Arial" w:eastAsia="Arial" w:hAnsi="Arial" w:cs="Arial"/>
          <w:sz w:val="20"/>
          <w:szCs w:val="20"/>
        </w:rPr>
        <w:t xml:space="preserve"> </w:t>
      </w:r>
      <w:r w:rsidR="6EF3E932">
        <w:br/>
      </w:r>
      <w:r w:rsidR="6EF3E932" w:rsidRPr="5A33AC39">
        <w:rPr>
          <w:rFonts w:ascii="Arial" w:eastAsia="Arial" w:hAnsi="Arial" w:cs="Arial"/>
          <w:b/>
          <w:bCs/>
          <w:color w:val="000000" w:themeColor="text1"/>
          <w:sz w:val="20"/>
          <w:szCs w:val="20"/>
          <w:lang w:eastAsia="nl-NL"/>
        </w:rPr>
        <w:t xml:space="preserve">             - lichamelijke ontwikkeling en zelfbeeld</w:t>
      </w:r>
    </w:p>
    <w:p w14:paraId="10F8FA94" w14:textId="4EB343CC" w:rsidR="004B163F" w:rsidRPr="00DA77BA" w:rsidRDefault="004B163F" w:rsidP="00DA77BA">
      <w:pPr>
        <w:pStyle w:val="Lijstalinea"/>
        <w:numPr>
          <w:ilvl w:val="0"/>
          <w:numId w:val="28"/>
        </w:numPr>
        <w:ind w:left="2127" w:hanging="284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eastAsia="Times New Roman" w:hAnsi="Arial" w:cs="Arial"/>
          <w:sz w:val="20"/>
          <w:szCs w:val="20"/>
          <w:lang w:eastAsia="nl-NL"/>
        </w:rPr>
        <w:t>Dit ben ik</w:t>
      </w:r>
    </w:p>
    <w:p w14:paraId="41D39AB4" w14:textId="77777777" w:rsidR="004B163F" w:rsidRPr="00DA77BA" w:rsidRDefault="004B163F" w:rsidP="00DA77BA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hAnsi="Arial" w:cs="Arial"/>
          <w:sz w:val="20"/>
          <w:szCs w:val="20"/>
        </w:rPr>
        <w:t xml:space="preserve">De leerlingen worden zich meer bewust van hun eigen talenten en eigenschappen en ontwikkelen een positief zelfbeeld </w:t>
      </w:r>
    </w:p>
    <w:p w14:paraId="07849A15" w14:textId="77777777" w:rsidR="004B163F" w:rsidRPr="00DA77BA" w:rsidRDefault="004B163F" w:rsidP="00DA77BA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hAnsi="Arial" w:cs="Arial"/>
          <w:sz w:val="20"/>
          <w:szCs w:val="20"/>
        </w:rPr>
        <w:t xml:space="preserve"> De leerlingen kunnen een aantal positieve eigenschappen en/of talenten van zichzelf benoemen </w:t>
      </w:r>
    </w:p>
    <w:p w14:paraId="02214E46" w14:textId="77777777" w:rsidR="004B163F" w:rsidRPr="00DA77BA" w:rsidRDefault="004B163F" w:rsidP="00DA77BA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hAnsi="Arial" w:cs="Arial"/>
          <w:sz w:val="20"/>
          <w:szCs w:val="20"/>
        </w:rPr>
        <w:t xml:space="preserve"> De leerlingen kunnen een aantal positieve lichamelijke kenmerken van zichzelf benoemen </w:t>
      </w:r>
    </w:p>
    <w:p w14:paraId="36733AF4" w14:textId="77777777" w:rsidR="004B163F" w:rsidRPr="00DA77BA" w:rsidRDefault="004B163F" w:rsidP="00DA77BA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hAnsi="Arial" w:cs="Arial"/>
          <w:sz w:val="20"/>
          <w:szCs w:val="20"/>
        </w:rPr>
        <w:t xml:space="preserve">De leerlingen kunnen elkaar positieve feedback geven De leerlingen zijn zich ervan bewust dat iedereen uniek is en bijzondere eigenschappen en talenten heeft </w:t>
      </w:r>
    </w:p>
    <w:p w14:paraId="2499A553" w14:textId="1F5CE3B6" w:rsidR="004B163F" w:rsidRPr="00DA77BA" w:rsidRDefault="004B163F" w:rsidP="0900CCF8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hAnsi="Arial" w:cs="Arial"/>
          <w:sz w:val="20"/>
          <w:szCs w:val="20"/>
        </w:rPr>
        <w:t xml:space="preserve"> De leerlingen zijn zich ervan bewust dat ieder lichaam uniek en speciaal is.</w:t>
      </w:r>
    </w:p>
    <w:p w14:paraId="20F9B70D" w14:textId="77777777" w:rsidR="004B163F" w:rsidRPr="00DA77BA" w:rsidRDefault="004B163F" w:rsidP="0900CCF8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hAnsi="Arial" w:cs="Arial"/>
          <w:sz w:val="20"/>
          <w:szCs w:val="20"/>
        </w:rPr>
        <w:t xml:space="preserve">De leerlingen kunnen zichzelf presenteren met positieve eigenschappen en talenten </w:t>
      </w:r>
    </w:p>
    <w:p w14:paraId="0BA8421E" w14:textId="77777777" w:rsidR="004B163F" w:rsidRPr="00DA77BA" w:rsidRDefault="004B163F" w:rsidP="004B163F">
      <w:pPr>
        <w:pStyle w:val="Lijstalinea"/>
        <w:ind w:left="3207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8D4098E" w14:textId="44E7CCCA" w:rsidR="004B163F" w:rsidRPr="00DA77BA" w:rsidRDefault="004B163F" w:rsidP="00DA77BA">
      <w:pPr>
        <w:pStyle w:val="Lijstalinea"/>
        <w:numPr>
          <w:ilvl w:val="0"/>
          <w:numId w:val="28"/>
        </w:numPr>
        <w:ind w:left="2127" w:hanging="284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eastAsia="Times New Roman" w:hAnsi="Arial" w:cs="Arial"/>
          <w:sz w:val="20"/>
          <w:szCs w:val="20"/>
          <w:lang w:eastAsia="nl-NL"/>
        </w:rPr>
        <w:t>Puberteit</w:t>
      </w:r>
    </w:p>
    <w:p w14:paraId="5DD1817B" w14:textId="77777777" w:rsidR="004B163F" w:rsidRPr="00DA77BA" w:rsidRDefault="004B163F" w:rsidP="00DA77BA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hAnsi="Arial" w:cs="Arial"/>
          <w:sz w:val="20"/>
          <w:szCs w:val="20"/>
        </w:rPr>
        <w:t xml:space="preserve">De leerlingen weten welke lichamelijke en emotionele veranderingen zich bij meisjes en jongens voordoen in de puberteit </w:t>
      </w:r>
    </w:p>
    <w:p w14:paraId="2D664AF1" w14:textId="77777777" w:rsidR="004B163F" w:rsidRPr="00DA77BA" w:rsidRDefault="004B163F" w:rsidP="00DA77BA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hAnsi="Arial" w:cs="Arial"/>
          <w:sz w:val="20"/>
          <w:szCs w:val="20"/>
        </w:rPr>
        <w:t xml:space="preserve">De leerlingen weten dat het tempo en de vorm waarin veranderingen zich voordoen kunnen verschillen </w:t>
      </w:r>
    </w:p>
    <w:p w14:paraId="63EEA5D5" w14:textId="3D05EA72" w:rsidR="004B163F" w:rsidRPr="00DA77BA" w:rsidRDefault="0900CCF8" w:rsidP="0900CCF8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900CCF8">
        <w:rPr>
          <w:rFonts w:ascii="Arial" w:hAnsi="Arial" w:cs="Arial"/>
          <w:sz w:val="20"/>
          <w:szCs w:val="20"/>
        </w:rPr>
        <w:t>De leerlingen zijn zich ervan bewust dat er een grote diversiteit is in lichamelijke kenmerken en uiterlijke vormen en accepteren dit.</w:t>
      </w:r>
    </w:p>
    <w:p w14:paraId="63A732E8" w14:textId="77777777" w:rsidR="004B163F" w:rsidRPr="00DA77BA" w:rsidRDefault="004B163F" w:rsidP="00DA77BA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hAnsi="Arial" w:cs="Arial"/>
          <w:sz w:val="20"/>
          <w:szCs w:val="20"/>
        </w:rPr>
        <w:t xml:space="preserve">De leerlingen weten hoe de menstruatiecyclus verloopt </w:t>
      </w:r>
    </w:p>
    <w:p w14:paraId="35C67B42" w14:textId="77777777" w:rsidR="004B163F" w:rsidRPr="00DA77BA" w:rsidRDefault="004B163F" w:rsidP="00DA77BA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hAnsi="Arial" w:cs="Arial"/>
          <w:sz w:val="20"/>
          <w:szCs w:val="20"/>
        </w:rPr>
        <w:t xml:space="preserve">De leerlingen weten wat zij kunnen doen bij een eerste menstruatie </w:t>
      </w:r>
    </w:p>
    <w:p w14:paraId="290F719E" w14:textId="77777777" w:rsidR="004B163F" w:rsidRPr="00DA77BA" w:rsidRDefault="004B163F" w:rsidP="00DA77BA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hAnsi="Arial" w:cs="Arial"/>
          <w:sz w:val="20"/>
          <w:szCs w:val="20"/>
        </w:rPr>
        <w:t xml:space="preserve">De leerlingen weten wat een zaadlozing is </w:t>
      </w:r>
    </w:p>
    <w:p w14:paraId="61AAC64D" w14:textId="77777777" w:rsidR="004B163F" w:rsidRPr="00DA77BA" w:rsidRDefault="004B163F" w:rsidP="00DA77BA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hAnsi="Arial" w:cs="Arial"/>
          <w:sz w:val="20"/>
          <w:szCs w:val="20"/>
        </w:rPr>
        <w:t xml:space="preserve">De leerlingen weten wat zij kunnen doen bij een eerste zaadlozing </w:t>
      </w:r>
    </w:p>
    <w:p w14:paraId="50FD3F7B" w14:textId="6F8664B1" w:rsidR="004B163F" w:rsidRPr="00DA77BA" w:rsidRDefault="004B163F" w:rsidP="00DA77BA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hAnsi="Arial" w:cs="Arial"/>
          <w:sz w:val="20"/>
          <w:szCs w:val="20"/>
        </w:rPr>
        <w:t>De leerlingen weten dat persoonlijke hygiëne van belang is en kunnen daar zelf zorg voor dragen</w:t>
      </w:r>
    </w:p>
    <w:p w14:paraId="47F973E4" w14:textId="16226061" w:rsidR="00DA77BA" w:rsidRPr="00DA77BA" w:rsidRDefault="00DA77BA" w:rsidP="00DA77BA">
      <w:pPr>
        <w:pStyle w:val="Lijstalinea"/>
        <w:tabs>
          <w:tab w:val="left" w:pos="7950"/>
        </w:tabs>
        <w:ind w:left="320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11D1C9A6" w14:textId="448BFEFA" w:rsidR="004B163F" w:rsidRPr="00DA77BA" w:rsidRDefault="00DA77BA" w:rsidP="00DA77BA">
      <w:pPr>
        <w:pStyle w:val="Lijstalinea"/>
        <w:numPr>
          <w:ilvl w:val="0"/>
          <w:numId w:val="28"/>
        </w:numPr>
        <w:ind w:left="2268" w:hanging="425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eastAsia="Times New Roman" w:hAnsi="Arial" w:cs="Arial"/>
          <w:sz w:val="20"/>
          <w:szCs w:val="20"/>
          <w:lang w:eastAsia="nl-NL"/>
        </w:rPr>
        <w:t>Geslachtsdeel</w:t>
      </w:r>
    </w:p>
    <w:p w14:paraId="7BD9802D" w14:textId="77777777" w:rsidR="00DA77BA" w:rsidRPr="00DA77BA" w:rsidRDefault="00DA77BA" w:rsidP="00DA77BA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hAnsi="Arial" w:cs="Arial"/>
          <w:sz w:val="20"/>
          <w:szCs w:val="20"/>
        </w:rPr>
        <w:t>Leerlingen kennen de namen en functies van de vrouwelijke geslachtsdelen</w:t>
      </w:r>
    </w:p>
    <w:p w14:paraId="10FC927A" w14:textId="3173F136" w:rsidR="00DA77BA" w:rsidRPr="00787985" w:rsidRDefault="00DA77BA" w:rsidP="00DA77BA">
      <w:pPr>
        <w:pStyle w:val="Lijstalinea"/>
        <w:numPr>
          <w:ilvl w:val="0"/>
          <w:numId w:val="29"/>
        </w:numPr>
        <w:ind w:left="2268" w:hanging="141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hAnsi="Arial" w:cs="Arial"/>
          <w:sz w:val="20"/>
          <w:szCs w:val="20"/>
        </w:rPr>
        <w:t>Leerlingen kennen de namen en functies van de mannelijke geslachtsdelen</w:t>
      </w:r>
    </w:p>
    <w:p w14:paraId="207ADBCA" w14:textId="77777777" w:rsidR="00787985" w:rsidRPr="00787985" w:rsidRDefault="00787985" w:rsidP="00787985">
      <w:pPr>
        <w:pStyle w:val="Lijstalinea"/>
        <w:ind w:left="2268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E11665A" w14:textId="715B9CA7" w:rsidR="00787985" w:rsidRPr="00787985" w:rsidRDefault="00787985" w:rsidP="00787985">
      <w:pPr>
        <w:pStyle w:val="Lijstalinea"/>
        <w:numPr>
          <w:ilvl w:val="0"/>
          <w:numId w:val="30"/>
        </w:numPr>
        <w:spacing w:after="0" w:line="240" w:lineRule="auto"/>
        <w:ind w:left="2127" w:hanging="284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787985">
        <w:rPr>
          <w:rFonts w:ascii="Arial" w:eastAsia="Times New Roman" w:hAnsi="Arial" w:cs="Arial"/>
          <w:sz w:val="20"/>
          <w:szCs w:val="20"/>
          <w:lang w:eastAsia="nl-NL"/>
        </w:rPr>
        <w:t>Je eigen lichaam </w:t>
      </w:r>
    </w:p>
    <w:p w14:paraId="3C905374" w14:textId="77777777" w:rsidR="00787985" w:rsidRPr="004B163F" w:rsidRDefault="00787985" w:rsidP="00787985">
      <w:pPr>
        <w:spacing w:after="0" w:line="240" w:lineRule="auto"/>
        <w:ind w:left="2145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DA77BA">
        <w:rPr>
          <w:rFonts w:ascii="Arial" w:eastAsia="Times New Roman" w:hAnsi="Arial" w:cs="Arial"/>
          <w:sz w:val="20"/>
          <w:szCs w:val="20"/>
          <w:lang w:eastAsia="nl-NL"/>
        </w:rPr>
        <w:t>- de kinderen zijn zich ervan bewust dat het fijn kan zijn om je eigen lichaam aan te raken en dat dat privé is </w:t>
      </w:r>
    </w:p>
    <w:p w14:paraId="07DE4AEE" w14:textId="213C5DF8" w:rsidR="00787985" w:rsidRPr="004B163F" w:rsidRDefault="0900CCF8" w:rsidP="0900CCF8">
      <w:pPr>
        <w:spacing w:after="0" w:line="240" w:lineRule="auto"/>
        <w:ind w:left="1410" w:firstLine="705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900CCF8">
        <w:rPr>
          <w:rFonts w:ascii="Arial" w:eastAsia="Times New Roman" w:hAnsi="Arial" w:cs="Arial"/>
          <w:sz w:val="20"/>
          <w:szCs w:val="20"/>
          <w:lang w:eastAsia="nl-NL"/>
        </w:rPr>
        <w:t>- kinderen weten dat je jezelf geen pijn moeten doen </w:t>
      </w:r>
    </w:p>
    <w:p w14:paraId="2D41723A" w14:textId="49B774EA" w:rsidR="0900CCF8" w:rsidRDefault="0900CCF8" w:rsidP="0900CCF8">
      <w:pPr>
        <w:spacing w:after="0" w:line="240" w:lineRule="auto"/>
        <w:ind w:left="1800"/>
        <w:rPr>
          <w:rFonts w:ascii="Arial" w:eastAsia="Arial" w:hAnsi="Arial" w:cs="Arial"/>
          <w:sz w:val="19"/>
          <w:szCs w:val="19"/>
        </w:rPr>
      </w:pPr>
      <w:r w:rsidRPr="0900CCF8">
        <w:rPr>
          <w:rFonts w:ascii="Arial" w:eastAsia="Times New Roman" w:hAnsi="Arial" w:cs="Arial"/>
          <w:sz w:val="20"/>
          <w:szCs w:val="20"/>
          <w:lang w:eastAsia="nl-NL"/>
        </w:rPr>
        <w:t xml:space="preserve">      - de kinderen weten wat </w:t>
      </w:r>
      <w:r w:rsidRPr="0900CCF8">
        <w:rPr>
          <w:rFonts w:ascii="Arial" w:eastAsia="Arial" w:hAnsi="Arial" w:cs="Arial"/>
          <w:sz w:val="19"/>
          <w:szCs w:val="19"/>
        </w:rPr>
        <w:t>zelfbevrediging is.</w:t>
      </w:r>
    </w:p>
    <w:p w14:paraId="51D0D986" w14:textId="72E07870" w:rsidR="0900CCF8" w:rsidRDefault="0900CCF8" w:rsidP="0900CCF8">
      <w:pPr>
        <w:spacing w:after="0" w:line="240" w:lineRule="auto"/>
        <w:ind w:left="2115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A9C71E1" w14:textId="67246CCE" w:rsidR="00DA77BA" w:rsidRDefault="00DA77BA" w:rsidP="00DA77BA">
      <w:pPr>
        <w:pStyle w:val="Lijstalinea"/>
        <w:numPr>
          <w:ilvl w:val="0"/>
          <w:numId w:val="28"/>
        </w:numPr>
        <w:ind w:left="2127" w:hanging="426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Wat zie je in de media?</w:t>
      </w:r>
    </w:p>
    <w:p w14:paraId="131B15E3" w14:textId="77777777" w:rsidR="001A22D3" w:rsidRPr="00787985" w:rsidRDefault="00DA77BA" w:rsidP="00787985">
      <w:pPr>
        <w:pStyle w:val="Lijstalinea"/>
        <w:numPr>
          <w:ilvl w:val="0"/>
          <w:numId w:val="30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787985">
        <w:rPr>
          <w:rFonts w:ascii="Arial" w:hAnsi="Arial" w:cs="Arial"/>
          <w:sz w:val="20"/>
          <w:szCs w:val="20"/>
        </w:rPr>
        <w:t xml:space="preserve">De leerlingen zijn zich ervan bewust dat schoonheidsbeelden in de media (van mannen en vrouwen) niet altijd overeenkomen met de realiteit </w:t>
      </w:r>
    </w:p>
    <w:p w14:paraId="6F979FF9" w14:textId="77777777" w:rsidR="001A22D3" w:rsidRPr="00787985" w:rsidRDefault="00DA77BA" w:rsidP="00787985">
      <w:pPr>
        <w:pStyle w:val="Lijstalinea"/>
        <w:numPr>
          <w:ilvl w:val="0"/>
          <w:numId w:val="30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787985">
        <w:rPr>
          <w:rFonts w:ascii="Arial" w:hAnsi="Arial" w:cs="Arial"/>
          <w:sz w:val="20"/>
          <w:szCs w:val="20"/>
        </w:rPr>
        <w:lastRenderedPageBreak/>
        <w:t xml:space="preserve">De leerlingen zijn zich ervan bewust dat beelden over uiterlijk en schoonheidsidealen in de media van invloed kunnen zijn op hun eigen zelfbeeld </w:t>
      </w:r>
    </w:p>
    <w:p w14:paraId="3B495BEC" w14:textId="77777777" w:rsidR="001A22D3" w:rsidRPr="00787985" w:rsidRDefault="00DA77BA" w:rsidP="00787985">
      <w:pPr>
        <w:pStyle w:val="Lijstalinea"/>
        <w:numPr>
          <w:ilvl w:val="0"/>
          <w:numId w:val="30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787985">
        <w:rPr>
          <w:rFonts w:ascii="Arial" w:hAnsi="Arial" w:cs="Arial"/>
          <w:sz w:val="20"/>
          <w:szCs w:val="20"/>
        </w:rPr>
        <w:t xml:space="preserve">De leerlingen zijn zich ervan bewust dat er voor mannen en vrouwen verschillende schoonheidsidealen zijn en dat deze ook per cultuur kunnen verschillen </w:t>
      </w:r>
    </w:p>
    <w:p w14:paraId="2700DCD4" w14:textId="085838B7" w:rsidR="00DA77BA" w:rsidRPr="00787985" w:rsidRDefault="00DA77BA" w:rsidP="00787985">
      <w:pPr>
        <w:pStyle w:val="Lijstalinea"/>
        <w:numPr>
          <w:ilvl w:val="0"/>
          <w:numId w:val="30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5A33AC39">
        <w:rPr>
          <w:rFonts w:ascii="Arial" w:hAnsi="Arial" w:cs="Arial"/>
          <w:sz w:val="20"/>
          <w:szCs w:val="20"/>
        </w:rPr>
        <w:t>De leerlingen zijn zich ervan bewust dat schoonheidsbeelden in de media soms gemanipuleerd en niet realistisch zijn</w:t>
      </w:r>
    </w:p>
    <w:p w14:paraId="2FF4F8D5" w14:textId="5F707290" w:rsidR="00F66AF7" w:rsidRPr="00DA77BA" w:rsidRDefault="6EF3E932" w:rsidP="00F66AF7">
      <w:pPr>
        <w:ind w:firstLine="708"/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  <w:t>- voortplanting en gezinsvorming</w:t>
      </w:r>
    </w:p>
    <w:p w14:paraId="4A195DA6" w14:textId="0AFB21B0" w:rsidR="00525023" w:rsidRPr="00DA77BA" w:rsidRDefault="00DA77BA" w:rsidP="007A188F">
      <w:pPr>
        <w:pStyle w:val="Lijstalinea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Seks, wat is dat?</w:t>
      </w:r>
    </w:p>
    <w:p w14:paraId="4A2A9221" w14:textId="77777777" w:rsidR="00525023" w:rsidRPr="00DA77BA" w:rsidRDefault="00525023" w:rsidP="007A188F">
      <w:pPr>
        <w:pStyle w:val="Lijstalinea"/>
        <w:spacing w:after="0" w:line="240" w:lineRule="auto"/>
        <w:ind w:left="214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kunnen verwoorden waar zij aan denken bij seksualiteit</w:t>
      </w:r>
    </w:p>
    <w:p w14:paraId="5E34DA3F" w14:textId="77777777" w:rsidR="00525023" w:rsidRPr="00DA77BA" w:rsidRDefault="00525023" w:rsidP="007A188F">
      <w:pPr>
        <w:pStyle w:val="Lijstalinea"/>
        <w:spacing w:after="0" w:line="240" w:lineRule="auto"/>
        <w:ind w:left="214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zijn zich ervan bewust dat je seksuele gevoelens kunt ontwikkelen, maar weten ook dat het tempo hiervan per persoon kan verschillen</w:t>
      </w:r>
    </w:p>
    <w:p w14:paraId="2CA5900F" w14:textId="77777777" w:rsidR="00525023" w:rsidRPr="00DA77BA" w:rsidRDefault="00525023" w:rsidP="007A188F">
      <w:pPr>
        <w:pStyle w:val="Lijstalinea"/>
        <w:spacing w:after="0" w:line="240" w:lineRule="auto"/>
        <w:ind w:left="214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krijgen inzicht in seksuele gedragingen als uitgangsvorm van liefde en intimiteit</w:t>
      </w:r>
    </w:p>
    <w:p w14:paraId="66945BE0" w14:textId="77777777" w:rsidR="00525023" w:rsidRPr="00DA77BA" w:rsidRDefault="00525023" w:rsidP="007A188F">
      <w:pPr>
        <w:pStyle w:val="Lijstalinea"/>
        <w:spacing w:after="0" w:line="240" w:lineRule="auto"/>
        <w:ind w:left="214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- kinderen leren dat het belangrijk is dat seksuele contacten vrijwillig, prettig en gewenst plaatsvinden </w:t>
      </w:r>
    </w:p>
    <w:p w14:paraId="649584B4" w14:textId="77777777" w:rsidR="00525023" w:rsidRPr="00DA77BA" w:rsidRDefault="00525023" w:rsidP="007A188F">
      <w:pPr>
        <w:pStyle w:val="Lijstalinea"/>
        <w:spacing w:after="0" w:line="240" w:lineRule="auto"/>
        <w:ind w:left="214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zijn zich ervan bewust dat het niet in elke cultuur gebruikelijk is om over seksualiteit te praten</w:t>
      </w:r>
    </w:p>
    <w:p w14:paraId="5710CF8C" w14:textId="76ED9AB7" w:rsidR="00525023" w:rsidRPr="00DA77BA" w:rsidRDefault="00525023" w:rsidP="007A188F">
      <w:pPr>
        <w:pStyle w:val="Lijstalinea"/>
        <w:spacing w:after="0" w:line="240" w:lineRule="auto"/>
        <w:ind w:left="214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zien in dat beelden in de media over seksualiteit vaak niet echt zijn</w:t>
      </w: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</w:p>
    <w:p w14:paraId="16388A38" w14:textId="4528EC26" w:rsidR="009F4CFB" w:rsidRPr="00DA77BA" w:rsidRDefault="00DA77BA" w:rsidP="007A188F">
      <w:pPr>
        <w:pStyle w:val="Lijstalinea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Voortplanting</w:t>
      </w:r>
    </w:p>
    <w:p w14:paraId="1D1218A8" w14:textId="5CA686E2" w:rsidR="00621B52" w:rsidRPr="00DA77BA" w:rsidRDefault="00621B52" w:rsidP="007A188F">
      <w:pPr>
        <w:pStyle w:val="Lijstalinea"/>
        <w:spacing w:after="0" w:line="240" w:lineRule="auto"/>
        <w:ind w:left="2124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- kinderen weten hoe de bevruchting verloopt, hoe je zwanger kunt raken en </w:t>
      </w:r>
    </w:p>
    <w:p w14:paraId="095CC3DA" w14:textId="0CB6845A" w:rsidR="00621B52" w:rsidRPr="00DA77BA" w:rsidRDefault="00621B52" w:rsidP="007A188F">
      <w:pPr>
        <w:pStyle w:val="Lijstalinea"/>
        <w:spacing w:after="0" w:line="240" w:lineRule="auto"/>
        <w:ind w:left="2124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zijn zich ervan bewust dat niet iedereen vruchtbaar is en niet iedereen kinderen kan of wil krijgen</w:t>
      </w:r>
    </w:p>
    <w:p w14:paraId="33FA4A78" w14:textId="77856037" w:rsidR="004A1CC3" w:rsidRPr="00DA77BA" w:rsidRDefault="00621B52" w:rsidP="007A188F">
      <w:pPr>
        <w:pStyle w:val="Lijstalinea"/>
        <w:spacing w:after="0" w:line="240" w:lineRule="auto"/>
        <w:ind w:left="2124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- kinderen zijn zich ervan bewust dat seksueel contact niet alleen bedoeld is voor voortplanting, maar ook om ervan te genieten binnen een liefdevolle relatie </w:t>
      </w:r>
    </w:p>
    <w:p w14:paraId="243E4369" w14:textId="007F1263" w:rsidR="00DA77BA" w:rsidRPr="00DA77BA" w:rsidRDefault="00DA77BA" w:rsidP="007A188F">
      <w:pPr>
        <w:pStyle w:val="Lijstalinea"/>
        <w:spacing w:after="0" w:line="240" w:lineRule="auto"/>
        <w:ind w:left="2124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-kinderen weten dat er culturele en religieuze verschillen zijn in de gedachten over kinderen krijgen, geboorteregeling en anticonceptie</w:t>
      </w:r>
    </w:p>
    <w:p w14:paraId="15D3FC34" w14:textId="77777777" w:rsidR="00DA77BA" w:rsidRPr="00DA77BA" w:rsidRDefault="00DA77BA" w:rsidP="00DA77BA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</w:p>
    <w:p w14:paraId="42CAD18F" w14:textId="2F58D4E6" w:rsidR="00DA77BA" w:rsidRPr="00DA77BA" w:rsidRDefault="00DA77BA" w:rsidP="00DA77BA">
      <w:pPr>
        <w:pStyle w:val="Lijstalinea"/>
        <w:numPr>
          <w:ilvl w:val="0"/>
          <w:numId w:val="28"/>
        </w:numPr>
        <w:spacing w:after="0" w:line="240" w:lineRule="auto"/>
        <w:ind w:left="2127" w:hanging="284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Veilig vrijen</w:t>
      </w:r>
    </w:p>
    <w:p w14:paraId="52F52424" w14:textId="77777777" w:rsidR="00DA77BA" w:rsidRPr="00DA77BA" w:rsidRDefault="00DA77BA" w:rsidP="009F4CFB">
      <w:pPr>
        <w:pStyle w:val="Lijstalinea"/>
        <w:ind w:left="2124"/>
        <w:rPr>
          <w:rFonts w:ascii="Arial" w:hAnsi="Arial" w:cs="Arial"/>
          <w:sz w:val="20"/>
          <w:szCs w:val="20"/>
        </w:rPr>
      </w:pPr>
      <w:r w:rsidRPr="00DA77BA">
        <w:rPr>
          <w:rFonts w:ascii="Arial" w:hAnsi="Arial" w:cs="Arial"/>
          <w:sz w:val="20"/>
          <w:szCs w:val="20"/>
        </w:rPr>
        <w:t xml:space="preserve">- De leerlingen zijn zich ervan bewust dat mensen veilig moeten vrijen om zwangerschap en soa te voorkomen. </w:t>
      </w:r>
    </w:p>
    <w:p w14:paraId="10A51D29" w14:textId="2BA77486" w:rsidR="00DA77BA" w:rsidRPr="00DA77BA" w:rsidRDefault="00DA77BA" w:rsidP="009F4CFB">
      <w:pPr>
        <w:pStyle w:val="Lijstalinea"/>
        <w:ind w:left="2124"/>
        <w:rPr>
          <w:rFonts w:ascii="Arial" w:hAnsi="Arial" w:cs="Arial"/>
          <w:sz w:val="20"/>
          <w:szCs w:val="20"/>
        </w:rPr>
      </w:pPr>
      <w:r w:rsidRPr="00DA77BA">
        <w:rPr>
          <w:rFonts w:ascii="Arial" w:hAnsi="Arial" w:cs="Arial"/>
          <w:sz w:val="20"/>
          <w:szCs w:val="20"/>
        </w:rPr>
        <w:t xml:space="preserve">- De leerlingen weten welke vormen van onveilige seks er zijn. </w:t>
      </w:r>
    </w:p>
    <w:p w14:paraId="1A52877D" w14:textId="2473EE74" w:rsidR="00DA77BA" w:rsidRPr="00DA77BA" w:rsidRDefault="0900CCF8" w:rsidP="0900CCF8">
      <w:pPr>
        <w:pStyle w:val="Lijstalinea"/>
        <w:ind w:left="2124"/>
        <w:rPr>
          <w:rFonts w:ascii="Arial" w:hAnsi="Arial" w:cs="Arial"/>
          <w:sz w:val="20"/>
          <w:szCs w:val="20"/>
        </w:rPr>
      </w:pPr>
      <w:r w:rsidRPr="0900CCF8">
        <w:rPr>
          <w:rFonts w:ascii="Arial" w:hAnsi="Arial" w:cs="Arial"/>
          <w:sz w:val="20"/>
          <w:szCs w:val="20"/>
        </w:rPr>
        <w:t xml:space="preserve">- De leerlingen kennen verschillende vormen van anticonceptie, wanneer en waarom voorbehoedsmiddelen gebruikt worden en waar ze verkrijgbaar zijn. </w:t>
      </w:r>
    </w:p>
    <w:p w14:paraId="72F79A49" w14:textId="043676F3" w:rsidR="00DA77BA" w:rsidRPr="00DA77BA" w:rsidRDefault="0900CCF8" w:rsidP="0900CCF8">
      <w:pPr>
        <w:pStyle w:val="Lijstalinea"/>
        <w:ind w:left="2124"/>
        <w:rPr>
          <w:rFonts w:ascii="Arial" w:hAnsi="Arial" w:cs="Arial"/>
          <w:sz w:val="20"/>
          <w:szCs w:val="20"/>
        </w:rPr>
      </w:pPr>
      <w:r w:rsidRPr="0900CCF8">
        <w:rPr>
          <w:rFonts w:ascii="Arial" w:hAnsi="Arial" w:cs="Arial"/>
          <w:sz w:val="20"/>
          <w:szCs w:val="20"/>
        </w:rPr>
        <w:t xml:space="preserve">- De leerlingen weten dat mensen zich moeten laten testen op soa als ze onveilige seks hebben gehad. </w:t>
      </w:r>
    </w:p>
    <w:p w14:paraId="34F54B03" w14:textId="3C11658E" w:rsidR="009F4CFB" w:rsidRPr="00DA77BA" w:rsidRDefault="6EF3E932" w:rsidP="003A1955">
      <w:pPr>
        <w:ind w:firstLine="708"/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  <w:t>- sociale en emotionele ontwikkeling</w:t>
      </w:r>
    </w:p>
    <w:p w14:paraId="1830611A" w14:textId="77777777" w:rsidR="009F4CFB" w:rsidRPr="00DA77BA" w:rsidRDefault="009F4CFB" w:rsidP="007A188F">
      <w:pPr>
        <w:pStyle w:val="Lijstalinea"/>
        <w:numPr>
          <w:ilvl w:val="0"/>
          <w:numId w:val="20"/>
        </w:numPr>
        <w:spacing w:after="0" w:line="240" w:lineRule="auto"/>
        <w:ind w:left="2149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Verliefd en verkering</w:t>
      </w:r>
    </w:p>
    <w:p w14:paraId="7C3DE672" w14:textId="52F418BC" w:rsidR="009F4CFB" w:rsidRPr="00DA77BA" w:rsidRDefault="009F4CFB" w:rsidP="007A188F">
      <w:pPr>
        <w:pStyle w:val="Lijstalinea"/>
        <w:spacing w:after="0" w:line="240" w:lineRule="auto"/>
        <w:ind w:left="2149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kennen het onderscheid tussen vriendschap en verliefdheid</w:t>
      </w:r>
    </w:p>
    <w:p w14:paraId="4BC5E10C" w14:textId="77777777" w:rsidR="009F4CFB" w:rsidRPr="00DA77BA" w:rsidRDefault="009F4CFB" w:rsidP="007A188F">
      <w:pPr>
        <w:pStyle w:val="Lijstalinea"/>
        <w:spacing w:after="0" w:line="240" w:lineRule="auto"/>
        <w:ind w:left="2149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zijn zich ervan bewust dat verliefdheid prettige, maar ook onprettige gevoelens met zich mee kan brengen</w:t>
      </w:r>
    </w:p>
    <w:p w14:paraId="7965BECF" w14:textId="77777777" w:rsidR="009F4CFB" w:rsidRPr="00DA77BA" w:rsidRDefault="009F4CFB" w:rsidP="007A188F">
      <w:pPr>
        <w:pStyle w:val="Lijstalinea"/>
        <w:spacing w:after="0" w:line="240" w:lineRule="auto"/>
        <w:ind w:left="2149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kunnen op verschillende manieren kenbaar maken dat ze iets speciaals voor de ander voelen of verliefd zijn op de ander</w:t>
      </w:r>
    </w:p>
    <w:p w14:paraId="1DCC870C" w14:textId="77777777" w:rsidR="00F87C3A" w:rsidRPr="00DA77BA" w:rsidRDefault="009F4CFB" w:rsidP="007A188F">
      <w:pPr>
        <w:pStyle w:val="Lijstalinea"/>
        <w:spacing w:after="0" w:line="240" w:lineRule="auto"/>
        <w:ind w:left="2149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weten dat je verliefd kunt worden op iemand van het andere of het andere geslacht, iemand met een andere cultuur/religieuze achtergrond, iemand met een lichamelijke beperking</w:t>
      </w:r>
    </w:p>
    <w:p w14:paraId="6F1A3E97" w14:textId="1B6FE22F" w:rsidR="00F87C3A" w:rsidRDefault="00F87C3A" w:rsidP="007A188F">
      <w:pPr>
        <w:pStyle w:val="Lijstalinea"/>
        <w:spacing w:after="0" w:line="240" w:lineRule="auto"/>
        <w:ind w:left="2149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DA77B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leren dat je met respect om moet gaan met de keuzes of geaardheid van de ander en hoe ze kunnen reageren op negatieve reacties</w:t>
      </w:r>
    </w:p>
    <w:p w14:paraId="0C68E28E" w14:textId="4A11FB71" w:rsidR="001A22D3" w:rsidRDefault="001A22D3" w:rsidP="007A188F">
      <w:pPr>
        <w:pStyle w:val="Lijstalinea"/>
        <w:spacing w:after="0" w:line="240" w:lineRule="auto"/>
        <w:ind w:left="2149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</w:p>
    <w:p w14:paraId="50597408" w14:textId="77777777" w:rsidR="001A22D3" w:rsidRPr="001A22D3" w:rsidRDefault="001A22D3" w:rsidP="001A22D3">
      <w:pPr>
        <w:pStyle w:val="Lijstalinea"/>
        <w:numPr>
          <w:ilvl w:val="0"/>
          <w:numId w:val="28"/>
        </w:numPr>
        <w:spacing w:after="0" w:line="240" w:lineRule="auto"/>
        <w:ind w:left="2127" w:hanging="284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1A22D3">
        <w:rPr>
          <w:rFonts w:ascii="Arial" w:hAnsi="Arial" w:cs="Arial"/>
          <w:sz w:val="20"/>
          <w:szCs w:val="20"/>
        </w:rPr>
        <w:t>Verliefdheid en seksuele oriëntatie</w:t>
      </w:r>
    </w:p>
    <w:p w14:paraId="408160C9" w14:textId="5271641B" w:rsidR="001A22D3" w:rsidRPr="00787985" w:rsidRDefault="001A22D3" w:rsidP="00787985">
      <w:pPr>
        <w:pStyle w:val="Lijstalinea"/>
        <w:numPr>
          <w:ilvl w:val="0"/>
          <w:numId w:val="30"/>
        </w:numPr>
        <w:tabs>
          <w:tab w:val="left" w:pos="2127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787985">
        <w:rPr>
          <w:rFonts w:ascii="Arial" w:hAnsi="Arial" w:cs="Arial"/>
          <w:sz w:val="20"/>
          <w:szCs w:val="20"/>
        </w:rPr>
        <w:lastRenderedPageBreak/>
        <w:t>De leerlingen kunnen hun eigen gevoelens rondom verliefdheid uitdrukken in woorden en affectie</w:t>
      </w:r>
    </w:p>
    <w:p w14:paraId="26C7CA8B" w14:textId="77777777" w:rsidR="001A22D3" w:rsidRPr="00787985" w:rsidRDefault="001A22D3" w:rsidP="00787985">
      <w:pPr>
        <w:pStyle w:val="Lijstalinea"/>
        <w:numPr>
          <w:ilvl w:val="0"/>
          <w:numId w:val="30"/>
        </w:numPr>
        <w:tabs>
          <w:tab w:val="left" w:pos="2127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787985">
        <w:rPr>
          <w:rFonts w:ascii="Arial" w:hAnsi="Arial" w:cs="Arial"/>
          <w:sz w:val="20"/>
          <w:szCs w:val="20"/>
        </w:rPr>
        <w:t xml:space="preserve">De leerlingen weten wat de begrippen homoseksualiteit, heteroseksualiteit, lesbisch en biseksualiteit inhouden. </w:t>
      </w:r>
    </w:p>
    <w:p w14:paraId="6C9529C6" w14:textId="77777777" w:rsidR="001A22D3" w:rsidRPr="00787985" w:rsidRDefault="001A22D3" w:rsidP="00787985">
      <w:pPr>
        <w:pStyle w:val="Lijstalinea"/>
        <w:numPr>
          <w:ilvl w:val="0"/>
          <w:numId w:val="30"/>
        </w:numPr>
        <w:tabs>
          <w:tab w:val="left" w:pos="2127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787985">
        <w:rPr>
          <w:rFonts w:ascii="Arial" w:hAnsi="Arial" w:cs="Arial"/>
          <w:sz w:val="20"/>
          <w:szCs w:val="20"/>
        </w:rPr>
        <w:t xml:space="preserve">De leerlingen weten dat heteroseksuelen, homoseksuelen, biseksuelen en transgenders in Nederland dezelfde rechten hebben (recht om te trouwen, kinderen te krijgen, samen te wonen) </w:t>
      </w:r>
    </w:p>
    <w:p w14:paraId="0E4EE5E3" w14:textId="77777777" w:rsidR="001A22D3" w:rsidRPr="00787985" w:rsidRDefault="001A22D3" w:rsidP="00787985">
      <w:pPr>
        <w:pStyle w:val="Lijstalinea"/>
        <w:numPr>
          <w:ilvl w:val="0"/>
          <w:numId w:val="30"/>
        </w:numPr>
        <w:tabs>
          <w:tab w:val="left" w:pos="2127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787985">
        <w:rPr>
          <w:rFonts w:ascii="Arial" w:hAnsi="Arial" w:cs="Arial"/>
          <w:sz w:val="20"/>
          <w:szCs w:val="20"/>
        </w:rPr>
        <w:t xml:space="preserve">De leerlingen kennen de gevolgen van discriminatie op grond van seksuele voorkeur (homonegatief gedrag, homohaat). </w:t>
      </w:r>
    </w:p>
    <w:p w14:paraId="6AF4BD60" w14:textId="24F4083E" w:rsidR="001A22D3" w:rsidRPr="001A22D3" w:rsidRDefault="0900CCF8" w:rsidP="0900CCF8">
      <w:pPr>
        <w:pStyle w:val="Lijstalinea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900CCF8">
        <w:rPr>
          <w:rFonts w:ascii="Arial" w:hAnsi="Arial" w:cs="Arial"/>
          <w:sz w:val="20"/>
          <w:szCs w:val="20"/>
        </w:rPr>
        <w:t>De leerlingen weten wat ze kunnen doen als ze in aanraking komen met negatief gedrag rond homoseksualiteit.</w:t>
      </w:r>
    </w:p>
    <w:p w14:paraId="2E44E43D" w14:textId="77777777" w:rsidR="00F87C3A" w:rsidRPr="00DA77BA" w:rsidRDefault="00F87C3A" w:rsidP="00F87C3A">
      <w:pPr>
        <w:pStyle w:val="Lijstalinea"/>
        <w:ind w:left="2148"/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</w:pPr>
    </w:p>
    <w:p w14:paraId="7CB1B3DA" w14:textId="77777777" w:rsidR="00621B52" w:rsidRPr="00DA77BA" w:rsidRDefault="6EBF3313" w:rsidP="00621B52">
      <w:pPr>
        <w:pStyle w:val="paragraph"/>
        <w:ind w:firstLine="705"/>
        <w:textAlignment w:val="baseline"/>
        <w:rPr>
          <w:rFonts w:ascii="Arial" w:hAnsi="Arial" w:cs="Arial"/>
          <w:b/>
          <w:sz w:val="20"/>
          <w:szCs w:val="20"/>
        </w:rPr>
      </w:pPr>
      <w:r w:rsidRPr="00DA77BA">
        <w:rPr>
          <w:rStyle w:val="normaltextrun"/>
          <w:rFonts w:ascii="Arial" w:hAnsi="Arial" w:cs="Arial"/>
          <w:b/>
          <w:color w:val="000000" w:themeColor="text1"/>
          <w:sz w:val="20"/>
          <w:szCs w:val="20"/>
        </w:rPr>
        <w:t>- seksuele weerbaarheid</w:t>
      </w:r>
      <w:r w:rsidRPr="00DA77BA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798A10E" w14:textId="325BA755" w:rsidR="00525023" w:rsidRPr="00DA77BA" w:rsidRDefault="00525023" w:rsidP="00FC7361">
      <w:pPr>
        <w:pStyle w:val="paragraph"/>
        <w:ind w:left="2124"/>
        <w:textAlignment w:val="baseline"/>
        <w:rPr>
          <w:rFonts w:ascii="Arial" w:hAnsi="Arial" w:cs="Arial"/>
          <w:sz w:val="20"/>
          <w:szCs w:val="20"/>
        </w:rPr>
      </w:pPr>
    </w:p>
    <w:p w14:paraId="6D2EAACF" w14:textId="1C7EE0A7" w:rsidR="00525023" w:rsidRPr="00DA77BA" w:rsidRDefault="00525023" w:rsidP="00525023">
      <w:pPr>
        <w:pStyle w:val="paragraph"/>
        <w:numPr>
          <w:ilvl w:val="0"/>
          <w:numId w:val="20"/>
        </w:numPr>
        <w:textAlignment w:val="baseline"/>
        <w:rPr>
          <w:rFonts w:ascii="Arial" w:hAnsi="Arial" w:cs="Arial"/>
          <w:sz w:val="20"/>
          <w:szCs w:val="20"/>
        </w:rPr>
      </w:pPr>
      <w:r w:rsidRPr="00DA77BA">
        <w:rPr>
          <w:rFonts w:ascii="Arial" w:hAnsi="Arial" w:cs="Arial"/>
          <w:sz w:val="20"/>
          <w:szCs w:val="20"/>
        </w:rPr>
        <w:t>Internet en sociale media</w:t>
      </w:r>
      <w:r w:rsidRPr="00DA77BA">
        <w:rPr>
          <w:rFonts w:ascii="Arial" w:hAnsi="Arial" w:cs="Arial"/>
          <w:sz w:val="20"/>
          <w:szCs w:val="20"/>
        </w:rPr>
        <w:br/>
      </w:r>
      <w:r w:rsidR="003A1955" w:rsidRPr="00DA77BA">
        <w:rPr>
          <w:rFonts w:ascii="Arial" w:hAnsi="Arial" w:cs="Arial"/>
          <w:sz w:val="20"/>
          <w:szCs w:val="20"/>
        </w:rPr>
        <w:t>- d</w:t>
      </w:r>
      <w:r w:rsidRPr="00DA77BA">
        <w:rPr>
          <w:rFonts w:ascii="Arial" w:hAnsi="Arial" w:cs="Arial"/>
          <w:sz w:val="20"/>
          <w:szCs w:val="20"/>
        </w:rPr>
        <w:t xml:space="preserve">e leerlingen weten hoe zij veilig contacten kunnen leggen en onderhouden via online media </w:t>
      </w:r>
      <w:r w:rsidRPr="00DA77BA">
        <w:rPr>
          <w:rFonts w:ascii="Arial" w:hAnsi="Arial" w:cs="Arial"/>
          <w:sz w:val="20"/>
          <w:szCs w:val="20"/>
        </w:rPr>
        <w:br/>
      </w:r>
      <w:r w:rsidR="003A1955" w:rsidRPr="00DA77BA">
        <w:rPr>
          <w:rFonts w:ascii="Arial" w:hAnsi="Arial" w:cs="Arial"/>
          <w:sz w:val="20"/>
          <w:szCs w:val="20"/>
        </w:rPr>
        <w:t>- d</w:t>
      </w:r>
      <w:r w:rsidRPr="00DA77BA">
        <w:rPr>
          <w:rFonts w:ascii="Arial" w:hAnsi="Arial" w:cs="Arial"/>
          <w:sz w:val="20"/>
          <w:szCs w:val="20"/>
        </w:rPr>
        <w:t>e leerlingen kunnen online onveilige situaties herkennen</w:t>
      </w:r>
      <w:r w:rsidR="003A1955" w:rsidRPr="00DA77BA">
        <w:rPr>
          <w:rFonts w:ascii="Arial" w:hAnsi="Arial" w:cs="Arial"/>
          <w:sz w:val="20"/>
          <w:szCs w:val="20"/>
        </w:rPr>
        <w:t xml:space="preserve"> </w:t>
      </w:r>
      <w:r w:rsidR="003A1955" w:rsidRPr="00DA77BA">
        <w:rPr>
          <w:rFonts w:ascii="Arial" w:hAnsi="Arial" w:cs="Arial"/>
          <w:sz w:val="20"/>
          <w:szCs w:val="20"/>
        </w:rPr>
        <w:br/>
        <w:t>- d</w:t>
      </w:r>
      <w:r w:rsidRPr="00DA77BA">
        <w:rPr>
          <w:rFonts w:ascii="Arial" w:hAnsi="Arial" w:cs="Arial"/>
          <w:sz w:val="20"/>
          <w:szCs w:val="20"/>
        </w:rPr>
        <w:t>e leerlingen weten hoe zij kunnen en moeten handelen</w:t>
      </w:r>
      <w:r w:rsidR="003A1955" w:rsidRPr="00DA77BA">
        <w:rPr>
          <w:rFonts w:ascii="Arial" w:hAnsi="Arial" w:cs="Arial"/>
          <w:sz w:val="20"/>
          <w:szCs w:val="20"/>
        </w:rPr>
        <w:t xml:space="preserve"> </w:t>
      </w:r>
      <w:r w:rsidRPr="00DA77BA">
        <w:rPr>
          <w:rFonts w:ascii="Arial" w:hAnsi="Arial" w:cs="Arial"/>
          <w:sz w:val="20"/>
          <w:szCs w:val="20"/>
        </w:rPr>
        <w:t>in onveilige online situaties</w:t>
      </w:r>
      <w:r w:rsidR="003A1955" w:rsidRPr="00DA77BA">
        <w:rPr>
          <w:rFonts w:ascii="Arial" w:hAnsi="Arial" w:cs="Arial"/>
          <w:sz w:val="20"/>
          <w:szCs w:val="20"/>
        </w:rPr>
        <w:t xml:space="preserve"> </w:t>
      </w:r>
      <w:r w:rsidR="003A1955" w:rsidRPr="00DA77BA">
        <w:rPr>
          <w:rFonts w:ascii="Arial" w:hAnsi="Arial" w:cs="Arial"/>
          <w:sz w:val="20"/>
          <w:szCs w:val="20"/>
        </w:rPr>
        <w:br/>
        <w:t>- d</w:t>
      </w:r>
      <w:r w:rsidRPr="00DA77BA">
        <w:rPr>
          <w:rFonts w:ascii="Arial" w:hAnsi="Arial" w:cs="Arial"/>
          <w:sz w:val="20"/>
          <w:szCs w:val="20"/>
        </w:rPr>
        <w:t>e leerlingen kennen het begrip en de gevolgen van</w:t>
      </w:r>
      <w:r w:rsidR="003A1955" w:rsidRPr="00DA77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77BA">
        <w:rPr>
          <w:rFonts w:ascii="Arial" w:hAnsi="Arial" w:cs="Arial"/>
          <w:sz w:val="20"/>
          <w:szCs w:val="20"/>
        </w:rPr>
        <w:t>sexting</w:t>
      </w:r>
      <w:proofErr w:type="spellEnd"/>
      <w:r w:rsidRPr="00DA77BA">
        <w:rPr>
          <w:rFonts w:ascii="Arial" w:hAnsi="Arial" w:cs="Arial"/>
          <w:sz w:val="20"/>
          <w:szCs w:val="20"/>
        </w:rPr>
        <w:t xml:space="preserve"> en weten dat het doorsturen van naaktfoto</w:t>
      </w:r>
      <w:r w:rsidR="003A1955" w:rsidRPr="00DA77BA">
        <w:rPr>
          <w:rFonts w:ascii="Arial" w:hAnsi="Arial" w:cs="Arial"/>
          <w:sz w:val="20"/>
          <w:szCs w:val="20"/>
        </w:rPr>
        <w:t>’</w:t>
      </w:r>
      <w:r w:rsidRPr="00DA77BA">
        <w:rPr>
          <w:rFonts w:ascii="Arial" w:hAnsi="Arial" w:cs="Arial"/>
          <w:sz w:val="20"/>
          <w:szCs w:val="20"/>
        </w:rPr>
        <w:t>s en</w:t>
      </w:r>
      <w:r w:rsidR="003A1955" w:rsidRPr="00DA77BA">
        <w:rPr>
          <w:rFonts w:ascii="Arial" w:hAnsi="Arial" w:cs="Arial"/>
          <w:sz w:val="20"/>
          <w:szCs w:val="20"/>
        </w:rPr>
        <w:t xml:space="preserve"> </w:t>
      </w:r>
      <w:r w:rsidRPr="00DA77BA">
        <w:rPr>
          <w:rFonts w:ascii="Arial" w:hAnsi="Arial" w:cs="Arial"/>
          <w:sz w:val="20"/>
          <w:szCs w:val="20"/>
        </w:rPr>
        <w:t>-video’s zonder toestemming verboden is</w:t>
      </w:r>
      <w:r w:rsidR="003A1955" w:rsidRPr="00DA77BA">
        <w:rPr>
          <w:rFonts w:ascii="Arial" w:hAnsi="Arial" w:cs="Arial"/>
          <w:sz w:val="20"/>
          <w:szCs w:val="20"/>
        </w:rPr>
        <w:t xml:space="preserve"> </w:t>
      </w:r>
      <w:r w:rsidR="003A1955" w:rsidRPr="00DA77BA">
        <w:rPr>
          <w:rFonts w:ascii="Arial" w:hAnsi="Arial" w:cs="Arial"/>
          <w:sz w:val="20"/>
          <w:szCs w:val="20"/>
        </w:rPr>
        <w:br/>
        <w:t>- d</w:t>
      </w:r>
      <w:r w:rsidRPr="00DA77BA">
        <w:rPr>
          <w:rFonts w:ascii="Arial" w:hAnsi="Arial" w:cs="Arial"/>
          <w:sz w:val="20"/>
          <w:szCs w:val="20"/>
        </w:rPr>
        <w:t>e leerlingen weten dat naaktbeelden en -films van</w:t>
      </w:r>
      <w:r w:rsidR="003A1955" w:rsidRPr="00DA77BA">
        <w:rPr>
          <w:rFonts w:ascii="Arial" w:hAnsi="Arial" w:cs="Arial"/>
          <w:sz w:val="20"/>
          <w:szCs w:val="20"/>
        </w:rPr>
        <w:t xml:space="preserve"> </w:t>
      </w:r>
      <w:r w:rsidRPr="00DA77BA">
        <w:rPr>
          <w:rFonts w:ascii="Arial" w:hAnsi="Arial" w:cs="Arial"/>
          <w:sz w:val="20"/>
          <w:szCs w:val="20"/>
        </w:rPr>
        <w:t>mannen en vrouwen in de media meestal niet</w:t>
      </w:r>
      <w:r w:rsidR="003A1955" w:rsidRPr="00DA77BA">
        <w:rPr>
          <w:rFonts w:ascii="Arial" w:hAnsi="Arial" w:cs="Arial"/>
          <w:sz w:val="20"/>
          <w:szCs w:val="20"/>
        </w:rPr>
        <w:t xml:space="preserve"> </w:t>
      </w:r>
      <w:r w:rsidRPr="00DA77BA">
        <w:rPr>
          <w:rFonts w:ascii="Arial" w:hAnsi="Arial" w:cs="Arial"/>
          <w:sz w:val="20"/>
          <w:szCs w:val="20"/>
        </w:rPr>
        <w:t>overeenkomen met de realiteit</w:t>
      </w:r>
      <w:r w:rsidR="003A1955" w:rsidRPr="00DA77BA">
        <w:rPr>
          <w:rFonts w:ascii="Arial" w:hAnsi="Arial" w:cs="Arial"/>
          <w:sz w:val="20"/>
          <w:szCs w:val="20"/>
        </w:rPr>
        <w:t xml:space="preserve"> </w:t>
      </w:r>
      <w:r w:rsidR="003A1955" w:rsidRPr="00DA77BA">
        <w:rPr>
          <w:rFonts w:ascii="Arial" w:hAnsi="Arial" w:cs="Arial"/>
          <w:sz w:val="20"/>
          <w:szCs w:val="20"/>
        </w:rPr>
        <w:br/>
        <w:t>- d</w:t>
      </w:r>
      <w:r w:rsidRPr="00DA77BA">
        <w:rPr>
          <w:rFonts w:ascii="Arial" w:hAnsi="Arial" w:cs="Arial"/>
          <w:sz w:val="20"/>
          <w:szCs w:val="20"/>
        </w:rPr>
        <w:t>e leerlingen weten dat ze hulp moeten vragen als het</w:t>
      </w:r>
      <w:r w:rsidR="003A1955" w:rsidRPr="00DA77BA">
        <w:rPr>
          <w:rFonts w:ascii="Arial" w:hAnsi="Arial" w:cs="Arial"/>
          <w:sz w:val="20"/>
          <w:szCs w:val="20"/>
        </w:rPr>
        <w:t xml:space="preserve"> </w:t>
      </w:r>
      <w:r w:rsidRPr="00DA77BA">
        <w:rPr>
          <w:rFonts w:ascii="Arial" w:hAnsi="Arial" w:cs="Arial"/>
          <w:sz w:val="20"/>
          <w:szCs w:val="20"/>
        </w:rPr>
        <w:t>online misgaat en weten waar ze terecht kunnen</w:t>
      </w:r>
    </w:p>
    <w:p w14:paraId="657E51B6" w14:textId="77777777" w:rsidR="00621B52" w:rsidRPr="00DA77BA" w:rsidRDefault="00621B52" w:rsidP="00621B52">
      <w:pPr>
        <w:pStyle w:val="paragraph"/>
        <w:ind w:left="1425"/>
        <w:textAlignment w:val="baseline"/>
        <w:rPr>
          <w:rFonts w:ascii="Arial" w:hAnsi="Arial" w:cs="Arial"/>
          <w:sz w:val="20"/>
          <w:szCs w:val="20"/>
        </w:rPr>
      </w:pPr>
      <w:r w:rsidRPr="00DA77BA">
        <w:rPr>
          <w:rStyle w:val="eop"/>
          <w:rFonts w:ascii="Arial" w:hAnsi="Arial" w:cs="Arial"/>
          <w:sz w:val="20"/>
          <w:szCs w:val="20"/>
        </w:rPr>
        <w:t> </w:t>
      </w:r>
    </w:p>
    <w:p w14:paraId="500B7126" w14:textId="0644569B" w:rsidR="00621B52" w:rsidRPr="00DA77BA" w:rsidRDefault="0338950F" w:rsidP="001A22D3">
      <w:pPr>
        <w:pStyle w:val="paragraph"/>
        <w:numPr>
          <w:ilvl w:val="1"/>
          <w:numId w:val="2"/>
        </w:numPr>
        <w:ind w:left="2127" w:hanging="284"/>
        <w:textAlignment w:val="baseline"/>
        <w:rPr>
          <w:rFonts w:ascii="Arial" w:hAnsi="Arial" w:cs="Arial"/>
          <w:sz w:val="20"/>
          <w:szCs w:val="20"/>
        </w:rPr>
      </w:pPr>
      <w:r w:rsidRPr="00DA77BA">
        <w:rPr>
          <w:rStyle w:val="eop"/>
          <w:rFonts w:ascii="Arial" w:hAnsi="Arial" w:cs="Arial"/>
          <w:sz w:val="20"/>
          <w:szCs w:val="20"/>
        </w:rPr>
        <w:t> </w:t>
      </w:r>
      <w:r w:rsidRPr="00DA77BA">
        <w:rPr>
          <w:rFonts w:ascii="Arial" w:hAnsi="Arial" w:cs="Arial"/>
          <w:sz w:val="20"/>
          <w:szCs w:val="20"/>
        </w:rPr>
        <w:t>Grensoverschrijdend gedrag</w:t>
      </w:r>
      <w:r w:rsidR="00621B52" w:rsidRPr="00DA77BA">
        <w:rPr>
          <w:rFonts w:ascii="Arial" w:hAnsi="Arial" w:cs="Arial"/>
          <w:sz w:val="20"/>
          <w:szCs w:val="20"/>
        </w:rPr>
        <w:br/>
      </w:r>
      <w:r w:rsidRPr="00DA77BA">
        <w:rPr>
          <w:rStyle w:val="normaltextrun"/>
          <w:rFonts w:ascii="Arial" w:hAnsi="Arial" w:cs="Arial"/>
          <w:sz w:val="20"/>
          <w:szCs w:val="20"/>
        </w:rPr>
        <w:t>- kinderen zijn zich ervan bewust dat eigen normen en denkbeelden over seksueel gedrag van invloed zijn op seksuele grensoverschrijding  </w:t>
      </w:r>
    </w:p>
    <w:p w14:paraId="62008FBA" w14:textId="77777777" w:rsidR="00621B52" w:rsidRPr="00DA77BA" w:rsidRDefault="00621B52" w:rsidP="00FC7361">
      <w:pPr>
        <w:pStyle w:val="paragraph"/>
        <w:ind w:left="2124"/>
        <w:textAlignment w:val="baseline"/>
        <w:rPr>
          <w:rFonts w:ascii="Arial" w:hAnsi="Arial" w:cs="Arial"/>
          <w:sz w:val="20"/>
          <w:szCs w:val="20"/>
        </w:rPr>
      </w:pPr>
      <w:r w:rsidRPr="00DA77BA">
        <w:rPr>
          <w:rStyle w:val="normaltextrun"/>
          <w:rFonts w:ascii="Arial" w:hAnsi="Arial" w:cs="Arial"/>
          <w:sz w:val="20"/>
          <w:szCs w:val="20"/>
        </w:rPr>
        <w:t>- kinderen krijgen inzicht in welke situaties seksueel grensoverschrijdend kunnen zijn en leren strategieën toepassen  om lichte vormen te herkennen en tijdig te stoppen</w:t>
      </w:r>
      <w:r w:rsidRPr="00DA77BA">
        <w:rPr>
          <w:rStyle w:val="eop"/>
          <w:rFonts w:ascii="Arial" w:hAnsi="Arial" w:cs="Arial"/>
          <w:sz w:val="20"/>
          <w:szCs w:val="20"/>
        </w:rPr>
        <w:t> </w:t>
      </w:r>
    </w:p>
    <w:p w14:paraId="125DFE70" w14:textId="1BBFCEC4" w:rsidR="00621B52" w:rsidRPr="00DA77BA" w:rsidRDefault="00621B52" w:rsidP="003A1955">
      <w:pPr>
        <w:pStyle w:val="paragraph"/>
        <w:ind w:left="2124"/>
        <w:textAlignment w:val="baseline"/>
        <w:rPr>
          <w:rFonts w:ascii="Arial" w:hAnsi="Arial" w:cs="Arial"/>
          <w:sz w:val="20"/>
          <w:szCs w:val="20"/>
        </w:rPr>
      </w:pPr>
      <w:r w:rsidRPr="00DA77BA">
        <w:rPr>
          <w:rStyle w:val="normaltextrun"/>
          <w:rFonts w:ascii="Arial" w:hAnsi="Arial" w:cs="Arial"/>
          <w:sz w:val="20"/>
          <w:szCs w:val="20"/>
        </w:rPr>
        <w:t>- kinderen kunnen bij bedreigende of grensoverschrijdende situaties (tijdig)</w:t>
      </w:r>
      <w:r w:rsidR="00B13168" w:rsidRPr="00DA77B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DA77BA">
        <w:rPr>
          <w:rStyle w:val="normaltextrun"/>
          <w:rFonts w:ascii="Arial" w:hAnsi="Arial" w:cs="Arial"/>
          <w:sz w:val="20"/>
          <w:szCs w:val="20"/>
        </w:rPr>
        <w:t>hulp vragen bij mense</w:t>
      </w:r>
      <w:r w:rsidR="00C30E03" w:rsidRPr="00DA77BA">
        <w:rPr>
          <w:rStyle w:val="normaltextrun"/>
          <w:rFonts w:ascii="Arial" w:hAnsi="Arial" w:cs="Arial"/>
          <w:sz w:val="20"/>
          <w:szCs w:val="20"/>
        </w:rPr>
        <w:t>n of instanties in hun omgeving</w:t>
      </w:r>
      <w:r w:rsidRPr="00DA77BA">
        <w:rPr>
          <w:rStyle w:val="eop"/>
          <w:rFonts w:ascii="Arial" w:hAnsi="Arial" w:cs="Arial"/>
          <w:sz w:val="20"/>
          <w:szCs w:val="20"/>
        </w:rPr>
        <w:t> </w:t>
      </w:r>
    </w:p>
    <w:p w14:paraId="0C842AB0" w14:textId="7F4364A1" w:rsidR="00A51939" w:rsidRPr="00DA77BA" w:rsidRDefault="00A51939" w:rsidP="00A51939">
      <w:pPr>
        <w:pStyle w:val="Lijstalinea"/>
        <w:ind w:left="1428"/>
        <w:rPr>
          <w:rFonts w:ascii="Arial" w:eastAsia="Arial" w:hAnsi="Arial" w:cs="Arial"/>
          <w:sz w:val="20"/>
          <w:szCs w:val="20"/>
        </w:rPr>
      </w:pPr>
    </w:p>
    <w:p w14:paraId="588C12D3" w14:textId="77777777" w:rsidR="00A51939" w:rsidRPr="00DA77BA" w:rsidRDefault="00A51939" w:rsidP="004A1CC3">
      <w:pPr>
        <w:pStyle w:val="Lijstalinea"/>
        <w:ind w:left="1428"/>
        <w:rPr>
          <w:rFonts w:ascii="Arial" w:eastAsia="Arial" w:hAnsi="Arial" w:cs="Arial"/>
          <w:sz w:val="20"/>
          <w:szCs w:val="20"/>
        </w:rPr>
      </w:pPr>
    </w:p>
    <w:sectPr w:rsidR="00A51939" w:rsidRPr="00DA77BA" w:rsidSect="00E92B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F1"/>
    <w:multiLevelType w:val="hybridMultilevel"/>
    <w:tmpl w:val="976227BE"/>
    <w:lvl w:ilvl="0" w:tplc="0AF0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C2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20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00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66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6F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A7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6B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83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F8E"/>
    <w:multiLevelType w:val="hybridMultilevel"/>
    <w:tmpl w:val="4E26724E"/>
    <w:lvl w:ilvl="0" w:tplc="A1CC7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463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F9A7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88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A2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C2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28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45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66C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2569"/>
    <w:multiLevelType w:val="hybridMultilevel"/>
    <w:tmpl w:val="80A00E68"/>
    <w:lvl w:ilvl="0" w:tplc="0413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3" w15:restartNumberingAfterBreak="0">
    <w:nsid w:val="1AD04E6E"/>
    <w:multiLevelType w:val="hybridMultilevel"/>
    <w:tmpl w:val="4B3EDCEE"/>
    <w:lvl w:ilvl="0" w:tplc="3C249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83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0E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4A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E7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81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C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80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49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825"/>
    <w:multiLevelType w:val="hybridMultilevel"/>
    <w:tmpl w:val="2CFC48F0"/>
    <w:lvl w:ilvl="0" w:tplc="9A64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60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C8F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47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69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61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C2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A2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4B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028"/>
    <w:multiLevelType w:val="hybridMultilevel"/>
    <w:tmpl w:val="8A64B37A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E5264A5"/>
    <w:multiLevelType w:val="hybridMultilevel"/>
    <w:tmpl w:val="B4E43526"/>
    <w:lvl w:ilvl="0" w:tplc="57E8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6E2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241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C0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2F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EC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C6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EF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66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5AAE"/>
    <w:multiLevelType w:val="multilevel"/>
    <w:tmpl w:val="FEA2533C"/>
    <w:lvl w:ilvl="0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646"/>
        </w:tabs>
        <w:ind w:left="56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806"/>
        </w:tabs>
        <w:ind w:left="78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26"/>
        </w:tabs>
        <w:ind w:left="85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246"/>
        </w:tabs>
        <w:ind w:left="92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66"/>
        </w:tabs>
        <w:ind w:left="996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E71EF"/>
    <w:multiLevelType w:val="hybridMultilevel"/>
    <w:tmpl w:val="7DC803BA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9274F9"/>
    <w:multiLevelType w:val="hybridMultilevel"/>
    <w:tmpl w:val="55B8EC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E0118"/>
    <w:multiLevelType w:val="hybridMultilevel"/>
    <w:tmpl w:val="56B24E86"/>
    <w:lvl w:ilvl="0" w:tplc="E6B0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C3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406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0B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05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BC4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E3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88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342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692E"/>
    <w:multiLevelType w:val="hybridMultilevel"/>
    <w:tmpl w:val="68DE8652"/>
    <w:lvl w:ilvl="0" w:tplc="7656649E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5E72E0E"/>
    <w:multiLevelType w:val="hybridMultilevel"/>
    <w:tmpl w:val="02E8C8E2"/>
    <w:lvl w:ilvl="0" w:tplc="03FA0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85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00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68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20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84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29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A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1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15162"/>
    <w:multiLevelType w:val="hybridMultilevel"/>
    <w:tmpl w:val="EA3E1560"/>
    <w:lvl w:ilvl="0" w:tplc="FFFFFFFF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3FC810D3"/>
    <w:multiLevelType w:val="hybridMultilevel"/>
    <w:tmpl w:val="C528425A"/>
    <w:lvl w:ilvl="0" w:tplc="BAFAB50C">
      <w:numFmt w:val="bullet"/>
      <w:lvlText w:val="-"/>
      <w:lvlJc w:val="left"/>
      <w:pPr>
        <w:ind w:left="3207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5" w15:restartNumberingAfterBreak="0">
    <w:nsid w:val="418E2695"/>
    <w:multiLevelType w:val="hybridMultilevel"/>
    <w:tmpl w:val="D52C7D7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491E52"/>
    <w:multiLevelType w:val="hybridMultilevel"/>
    <w:tmpl w:val="0D446044"/>
    <w:lvl w:ilvl="0" w:tplc="BCA231B4">
      <w:numFmt w:val="bullet"/>
      <w:lvlText w:val="-"/>
      <w:lvlJc w:val="left"/>
      <w:pPr>
        <w:ind w:left="2508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7" w15:restartNumberingAfterBreak="0">
    <w:nsid w:val="4E914C8E"/>
    <w:multiLevelType w:val="hybridMultilevel"/>
    <w:tmpl w:val="3EC8F7D8"/>
    <w:lvl w:ilvl="0" w:tplc="B0122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E3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C3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80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EF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E9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C9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EC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69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0185"/>
    <w:multiLevelType w:val="multilevel"/>
    <w:tmpl w:val="E6C80A80"/>
    <w:lvl w:ilvl="0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537"/>
        </w:tabs>
        <w:ind w:left="3537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97"/>
        </w:tabs>
        <w:ind w:left="56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57"/>
        </w:tabs>
        <w:ind w:left="78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77"/>
        </w:tabs>
        <w:ind w:left="8577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A36405"/>
    <w:multiLevelType w:val="hybridMultilevel"/>
    <w:tmpl w:val="74266D52"/>
    <w:lvl w:ilvl="0" w:tplc="48D69318">
      <w:numFmt w:val="bullet"/>
      <w:lvlText w:val="-"/>
      <w:lvlJc w:val="left"/>
      <w:pPr>
        <w:ind w:left="2508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0" w15:restartNumberingAfterBreak="0">
    <w:nsid w:val="58F45B52"/>
    <w:multiLevelType w:val="hybridMultilevel"/>
    <w:tmpl w:val="63FAD71E"/>
    <w:lvl w:ilvl="0" w:tplc="2FF2B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06C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21A9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4A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6D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00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C5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28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06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87738"/>
    <w:multiLevelType w:val="hybridMultilevel"/>
    <w:tmpl w:val="E044450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ED7272"/>
    <w:multiLevelType w:val="hybridMultilevel"/>
    <w:tmpl w:val="8500C37E"/>
    <w:lvl w:ilvl="0" w:tplc="64241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AC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C9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89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09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07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87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D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C2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935E5"/>
    <w:multiLevelType w:val="hybridMultilevel"/>
    <w:tmpl w:val="9C748638"/>
    <w:lvl w:ilvl="0" w:tplc="28F0CD10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6E655AEE"/>
    <w:multiLevelType w:val="hybridMultilevel"/>
    <w:tmpl w:val="71DEE12C"/>
    <w:lvl w:ilvl="0" w:tplc="2EE4637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0D44DF7"/>
    <w:multiLevelType w:val="hybridMultilevel"/>
    <w:tmpl w:val="8E28167A"/>
    <w:lvl w:ilvl="0" w:tplc="CD62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28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09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AE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A2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27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29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C3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2B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B211F"/>
    <w:multiLevelType w:val="hybridMultilevel"/>
    <w:tmpl w:val="0282AFB8"/>
    <w:lvl w:ilvl="0" w:tplc="0413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730720FA"/>
    <w:multiLevelType w:val="hybridMultilevel"/>
    <w:tmpl w:val="C2328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92B33"/>
    <w:multiLevelType w:val="hybridMultilevel"/>
    <w:tmpl w:val="E182D5BC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EC1183C"/>
    <w:multiLevelType w:val="multilevel"/>
    <w:tmpl w:val="E2F8F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5"/>
  </w:num>
  <w:num w:numId="5">
    <w:abstractNumId w:val="17"/>
  </w:num>
  <w:num w:numId="6">
    <w:abstractNumId w:val="0"/>
  </w:num>
  <w:num w:numId="7">
    <w:abstractNumId w:val="22"/>
  </w:num>
  <w:num w:numId="8">
    <w:abstractNumId w:val="20"/>
  </w:num>
  <w:num w:numId="9">
    <w:abstractNumId w:val="3"/>
  </w:num>
  <w:num w:numId="10">
    <w:abstractNumId w:val="12"/>
  </w:num>
  <w:num w:numId="11">
    <w:abstractNumId w:val="4"/>
  </w:num>
  <w:num w:numId="12">
    <w:abstractNumId w:val="5"/>
  </w:num>
  <w:num w:numId="13">
    <w:abstractNumId w:val="24"/>
  </w:num>
  <w:num w:numId="14">
    <w:abstractNumId w:val="11"/>
  </w:num>
  <w:num w:numId="15">
    <w:abstractNumId w:val="23"/>
  </w:num>
  <w:num w:numId="16">
    <w:abstractNumId w:val="9"/>
  </w:num>
  <w:num w:numId="17">
    <w:abstractNumId w:val="28"/>
  </w:num>
  <w:num w:numId="18">
    <w:abstractNumId w:val="7"/>
  </w:num>
  <w:num w:numId="19">
    <w:abstractNumId w:val="18"/>
  </w:num>
  <w:num w:numId="20">
    <w:abstractNumId w:val="26"/>
  </w:num>
  <w:num w:numId="21">
    <w:abstractNumId w:val="16"/>
  </w:num>
  <w:num w:numId="22">
    <w:abstractNumId w:val="19"/>
  </w:num>
  <w:num w:numId="23">
    <w:abstractNumId w:val="27"/>
  </w:num>
  <w:num w:numId="24">
    <w:abstractNumId w:val="21"/>
  </w:num>
  <w:num w:numId="25">
    <w:abstractNumId w:val="8"/>
  </w:num>
  <w:num w:numId="26">
    <w:abstractNumId w:val="15"/>
  </w:num>
  <w:num w:numId="27">
    <w:abstractNumId w:val="29"/>
  </w:num>
  <w:num w:numId="28">
    <w:abstractNumId w:val="13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16"/>
    <w:rsid w:val="000440BF"/>
    <w:rsid w:val="00082F5D"/>
    <w:rsid w:val="000936F8"/>
    <w:rsid w:val="000D275D"/>
    <w:rsid w:val="000E377B"/>
    <w:rsid w:val="00190CE6"/>
    <w:rsid w:val="001A22D3"/>
    <w:rsid w:val="001B6C16"/>
    <w:rsid w:val="001F2C89"/>
    <w:rsid w:val="002207B6"/>
    <w:rsid w:val="00260CAB"/>
    <w:rsid w:val="00272C82"/>
    <w:rsid w:val="002F7B17"/>
    <w:rsid w:val="003A1955"/>
    <w:rsid w:val="003E036B"/>
    <w:rsid w:val="003F4EC8"/>
    <w:rsid w:val="0041598B"/>
    <w:rsid w:val="00416D9A"/>
    <w:rsid w:val="004334DC"/>
    <w:rsid w:val="0049587D"/>
    <w:rsid w:val="004A1CC3"/>
    <w:rsid w:val="004B163F"/>
    <w:rsid w:val="004C4663"/>
    <w:rsid w:val="00523D0D"/>
    <w:rsid w:val="00525023"/>
    <w:rsid w:val="00577FAD"/>
    <w:rsid w:val="005935EC"/>
    <w:rsid w:val="005F783B"/>
    <w:rsid w:val="006158A0"/>
    <w:rsid w:val="00621B52"/>
    <w:rsid w:val="006813AB"/>
    <w:rsid w:val="006A1E3B"/>
    <w:rsid w:val="006A2DB6"/>
    <w:rsid w:val="006C6AFB"/>
    <w:rsid w:val="006D0F11"/>
    <w:rsid w:val="006E2054"/>
    <w:rsid w:val="006E5CDA"/>
    <w:rsid w:val="00725F91"/>
    <w:rsid w:val="00763B96"/>
    <w:rsid w:val="00787985"/>
    <w:rsid w:val="007A188F"/>
    <w:rsid w:val="007C243B"/>
    <w:rsid w:val="007C2E68"/>
    <w:rsid w:val="007E6B8D"/>
    <w:rsid w:val="00885E46"/>
    <w:rsid w:val="008E3751"/>
    <w:rsid w:val="008F66DF"/>
    <w:rsid w:val="00945CFC"/>
    <w:rsid w:val="009B28FD"/>
    <w:rsid w:val="009C2F70"/>
    <w:rsid w:val="009F4CFB"/>
    <w:rsid w:val="00A51939"/>
    <w:rsid w:val="00A918AC"/>
    <w:rsid w:val="00A97B56"/>
    <w:rsid w:val="00AB710C"/>
    <w:rsid w:val="00B06F69"/>
    <w:rsid w:val="00B13168"/>
    <w:rsid w:val="00B535CD"/>
    <w:rsid w:val="00B9599A"/>
    <w:rsid w:val="00C30E03"/>
    <w:rsid w:val="00D345EE"/>
    <w:rsid w:val="00D41791"/>
    <w:rsid w:val="00DA06B9"/>
    <w:rsid w:val="00DA77BA"/>
    <w:rsid w:val="00DB2385"/>
    <w:rsid w:val="00DC1514"/>
    <w:rsid w:val="00DF1619"/>
    <w:rsid w:val="00E14F73"/>
    <w:rsid w:val="00E15024"/>
    <w:rsid w:val="00E1542C"/>
    <w:rsid w:val="00E652FA"/>
    <w:rsid w:val="00E811AC"/>
    <w:rsid w:val="00E92B42"/>
    <w:rsid w:val="00E9334C"/>
    <w:rsid w:val="00EB0895"/>
    <w:rsid w:val="00EF098E"/>
    <w:rsid w:val="00F34036"/>
    <w:rsid w:val="00F66AF7"/>
    <w:rsid w:val="00F77459"/>
    <w:rsid w:val="00F87C3A"/>
    <w:rsid w:val="00FC7361"/>
    <w:rsid w:val="0338950F"/>
    <w:rsid w:val="0900CCF8"/>
    <w:rsid w:val="1E9867AF"/>
    <w:rsid w:val="207BCB3B"/>
    <w:rsid w:val="3A6BD1A2"/>
    <w:rsid w:val="537FCDCC"/>
    <w:rsid w:val="56E25ADC"/>
    <w:rsid w:val="5A33AC39"/>
    <w:rsid w:val="632639CD"/>
    <w:rsid w:val="6EBF3313"/>
    <w:rsid w:val="6EF3E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63B7"/>
  <w15:docId w15:val="{70F95719-2F12-49A7-B219-00FD856D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CF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Standaard"/>
    <w:rsid w:val="00D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C2E6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C6A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C6AFB"/>
    <w:pPr>
      <w:ind w:left="720"/>
      <w:contextualSpacing/>
    </w:pPr>
  </w:style>
  <w:style w:type="paragraph" w:customStyle="1" w:styleId="paragraph">
    <w:name w:val="paragraph"/>
    <w:basedOn w:val="Standaard"/>
    <w:rsid w:val="0062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21B52"/>
  </w:style>
  <w:style w:type="character" w:customStyle="1" w:styleId="eop">
    <w:name w:val="eop"/>
    <w:basedOn w:val="Standaardalinea-lettertype"/>
    <w:rsid w:val="00621B52"/>
  </w:style>
  <w:style w:type="character" w:customStyle="1" w:styleId="scx220099986">
    <w:name w:val="scx220099986"/>
    <w:basedOn w:val="Standaardalinea-lettertype"/>
    <w:rsid w:val="0062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A960B808FFD44920D2F072ED1B559" ma:contentTypeVersion="" ma:contentTypeDescription="Een nieuw document maken." ma:contentTypeScope="" ma:versionID="ac73ebbd5bc778d0887bfb77733103b7">
  <xsd:schema xmlns:xsd="http://www.w3.org/2001/XMLSchema" xmlns:xs="http://www.w3.org/2001/XMLSchema" xmlns:p="http://schemas.microsoft.com/office/2006/metadata/properties" xmlns:ns2="1c20bd7f-3244-45f7-a445-4bf668f91263" xmlns:ns3="d6cda08d-efd6-4314-9a22-30a0ab485775" xmlns:ns4="ee8ae07a-2374-49fb-b5e1-cf42ea82561c" xmlns:ns5="fefec56a-690c-42bc-bc48-81ee687943e1" targetNamespace="http://schemas.microsoft.com/office/2006/metadata/properties" ma:root="true" ma:fieldsID="3a267e673dabee7dd59a950c65c63929" ns2:_="" ns3:_="" ns4:_="" ns5:_="">
    <xsd:import namespace="1c20bd7f-3244-45f7-a445-4bf668f91263"/>
    <xsd:import namespace="d6cda08d-efd6-4314-9a22-30a0ab485775"/>
    <xsd:import namespace="ee8ae07a-2374-49fb-b5e1-cf42ea82561c"/>
    <xsd:import namespace="fefec56a-690c-42bc-bc48-81ee687943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0bd7f-3244-45f7-a445-4bf668f912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a08d-efd6-4314-9a22-30a0ab4857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e07a-2374-49fb-b5e1-cf42ea82561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c56a-690c-42bc-bc48-81ee68794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3E491-DFF0-4E13-A5E7-135D100EEB55}">
  <ds:schemaRefs>
    <ds:schemaRef ds:uri="http://purl.org/dc/terms/"/>
    <ds:schemaRef ds:uri="http://schemas.openxmlformats.org/package/2006/metadata/core-properties"/>
    <ds:schemaRef ds:uri="ee8ae07a-2374-49fb-b5e1-cf42ea82561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cda08d-efd6-4314-9a22-30a0ab485775"/>
    <ds:schemaRef ds:uri="fefec56a-690c-42bc-bc48-81ee687943e1"/>
    <ds:schemaRef ds:uri="1c20bd7f-3244-45f7-a445-4bf668f912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70B23C-665B-49BC-A86F-EC63AA3A6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0bd7f-3244-45f7-a445-4bf668f91263"/>
    <ds:schemaRef ds:uri="d6cda08d-efd6-4314-9a22-30a0ab485775"/>
    <ds:schemaRef ds:uri="ee8ae07a-2374-49fb-b5e1-cf42ea82561c"/>
    <ds:schemaRef ds:uri="fefec56a-690c-42bc-bc48-81ee68794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D9D30-05B3-4E6A-832D-66A778A611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Verhoeven</dc:creator>
  <cp:lastModifiedBy>Arianne Neven</cp:lastModifiedBy>
  <cp:revision>2</cp:revision>
  <dcterms:created xsi:type="dcterms:W3CDTF">2020-03-09T15:44:00Z</dcterms:created>
  <dcterms:modified xsi:type="dcterms:W3CDTF">2020-03-09T15:44:00Z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0x0101005D2A960B808FFD44920D2F072ED1B559</vt:lpwstr>
  </property>
  <property fmtid="{D5CDD505-2E9C-101B-9397-08002B2CF9AE}" pid="3" name="AuthorIds_UIVersion_1024">
    <vt:lpwstr>41</vt:lpwstr>
  </property>
</Properties>
</file>